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STUDENT TRANSITION PLANNING INVENTORY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5"/>
        <w:gridCol w:w="3755"/>
        <w:tblGridChange w:id="0">
          <w:tblGrid>
            <w:gridCol w:w="6685"/>
            <w:gridCol w:w="37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DOB: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School: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Grade: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Liaison: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The Future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8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kind of job would you like when you grow up?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Where would you like to live?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would you like to learn/study?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Academic Areas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Describe how you learn.</w:t>
              <w:br w:type="textWrapping"/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is easy for you?</w:t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is difficult for you?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helps you to learn more effectively?  Check as many as you wish:</w:t>
              <w:br w:type="textWrapping"/>
              <w:br w:type="textWrapping"/>
              <w:t xml:space="preserve">[   ] Having information presented visually (on a white board, overhead, etc.)</w:t>
              <w:tab/>
              <w:tab/>
              <w:t xml:space="preserve">[   ] Hands-on activities</w:t>
              <w:br w:type="textWrapping"/>
              <w:br w:type="textWrapping"/>
              <w:t xml:space="preserve">[   ] Other: __________________________________________________</w:t>
              <w:tab/>
              <w:tab/>
              <w:t xml:space="preserve">[   ] Hearing information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classes do you like?</w:t>
              <w:br w:type="textWrapping"/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classes are challenging for you?</w:t>
              <w:br w:type="textWrapping"/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STUDENT TRANSITION PLANNING INVENTORY 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5"/>
        <w:gridCol w:w="3755"/>
        <w:tblGridChange w:id="0">
          <w:tblGrid>
            <w:gridCol w:w="6685"/>
            <w:gridCol w:w="37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DOB: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Pre-Vocational/Employment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chores/tasks do you do at home?</w:t>
              <w:br w:type="textWrapping"/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chores/tasks do you enjoy?  Why?</w:t>
              <w:br w:type="textWrapping"/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chores/task do you dislike?  Why?</w:t>
              <w:br w:type="textWrapping"/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Check the areas you think you need to work on:</w:t>
              <w:br w:type="textWrapping"/>
              <w:br w:type="textWrapping"/>
              <w:t xml:space="preserve">[   ] being on time</w:t>
              <w:tab/>
              <w:tab/>
              <w:t xml:space="preserve">[   ] following directions/schedule</w:t>
              <w:tab/>
              <w:tab/>
              <w:tab/>
              <w:t xml:space="preserve">[   ] getting along with adults</w:t>
              <w:br w:type="textWrapping"/>
              <w:br w:type="textWrapping"/>
              <w:t xml:space="preserve">[   ] good attendance</w:t>
              <w:tab/>
              <w:tab/>
              <w:t xml:space="preserve">[   ] starting tasks without direction</w:t>
              <w:tab/>
              <w:tab/>
              <w:tab/>
              <w:t xml:space="preserve">[   ] getting along with others</w:t>
              <w:br w:type="textWrapping"/>
              <w:br w:type="textWrapping"/>
              <w:t xml:space="preserve">[   ] organizational skills</w:t>
              <w:tab/>
              <w:tab/>
              <w:t xml:space="preserve">[   ] completing tasks quickly and accurately</w:t>
              <w:tab/>
              <w:tab/>
              <w:t xml:space="preserve">[   ] respecting others</w:t>
              <w:br w:type="textWrapping"/>
            </w:r>
          </w:p>
        </w:tc>
      </w:tr>
    </w:tbl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STUDENT TRANSITION PLANNING INVENTORY 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85"/>
        <w:gridCol w:w="3755"/>
        <w:tblGridChange w:id="0">
          <w:tblGrid>
            <w:gridCol w:w="6685"/>
            <w:gridCol w:w="37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Student Name: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DOB: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single"/>
                <w:shd w:fill="auto" w:val="clear"/>
                <w:vertAlign w:val="baseline"/>
                <w:rtl w:val="0"/>
              </w:rPr>
              <w:t xml:space="preserve">Community Experiences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extracurricular activities do you participate in?</w:t>
              <w:br w:type="textWrapping"/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What do you do for fun?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Which of the following community services do you use?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[   ] Library</w:t>
              <w:tab/>
              <w:tab/>
              <w:t xml:space="preserve">[   ] Post Office</w:t>
              <w:tab/>
              <w:tab/>
              <w:tab/>
              <w:tab/>
              <w:t xml:space="preserve">[   ] Fitness/Recreation Center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[   ] Bank</w:t>
              <w:tab/>
              <w:tab/>
              <w:tab/>
              <w:t xml:space="preserve">[   ] Public Transportation (Buses, Trains, etc.)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[   ] None</w:t>
              <w:tab/>
              <w:tab/>
              <w:tab/>
              <w:t xml:space="preserve">[   ] Other:_____________________________________________________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Information – Tell me your: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(check if accurate)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[   ] First and Last Name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[   ] Address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[   ] Telephone Number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[   ] Who would you contact in case of an emergency?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ab/>
              <w:t xml:space="preserve">[   ] How?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320"/>
                <w:tab w:val="right" w:pos="864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08" w:top="158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ook Antiqu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1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5040"/>
        <w:tab w:val="right" w:pos="101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SE 6 Form - MS Self Planning Form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ab/>
      <w:t xml:space="preserve">Rev. 10/8/13</w:t>
    </w:r>
  </w:p>
  <w:p w:rsidR="00000000" w:rsidDel="00000000" w:rsidP="00000000" w:rsidRDefault="00000000" w:rsidRPr="00000000" w14:paraId="000000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5040"/>
        <w:tab w:val="right" w:pos="101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center" w:pos="5040"/>
        <w:tab w:val="right" w:pos="1017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orsiva" w:cs="Corsiva" w:eastAsia="Corsiva" w:hAnsi="Corsiv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orsiva" w:cs="Corsiva" w:eastAsia="Corsiva" w:hAnsi="Corsiva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King Philip Regional School District</w: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orsiva" w:cs="Corsiva" w:eastAsia="Corsiva" w:hAnsi="Corsiva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Corsiva" w:cs="Corsiva" w:eastAsia="Corsiva" w:hAnsi="Corsiva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Special Education Department</w:t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2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18 King Street, Norfolk, MA 02056</w:t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2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(508) 520-7991; Fax (508) 520-7993</w:t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2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z w:val="16"/>
        <w:szCs w:val="16"/>
        <w:rtl w:val="0"/>
      </w:rPr>
      <w:t xml:space="preserve">Lisa M. Moy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.</w:t>
    </w:r>
  </w:p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2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Director of S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tudent Services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2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rFonts w:ascii="Book Antiqua" w:cs="Book Antiqua" w:eastAsia="Book Antiqua" w:hAnsi="Book Antiqua"/>
      <w:b w:val="1"/>
      <w:sz w:val="22"/>
      <w:szCs w:val="22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pageBreakBefore w:val="0"/>
      <w:jc w:val="center"/>
    </w:pPr>
    <w:rPr>
      <w:rFonts w:ascii="Book Antiqua" w:cs="Book Antiqua" w:eastAsia="Book Antiqua" w:hAnsi="Book Antiqua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6.0" w:type="dxa"/>
        <w:left w:w="115.0" w:type="dxa"/>
        <w:bottom w:w="86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86.0" w:type="dxa"/>
        <w:left w:w="115.0" w:type="dxa"/>
        <w:bottom w:w="86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86.0" w:type="dxa"/>
        <w:left w:w="115.0" w:type="dxa"/>
        <w:bottom w:w="86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BookAntiqua-regular.ttf"/><Relationship Id="rId6" Type="http://schemas.openxmlformats.org/officeDocument/2006/relationships/font" Target="fonts/BookAntiqua-bold.ttf"/><Relationship Id="rId7" Type="http://schemas.openxmlformats.org/officeDocument/2006/relationships/font" Target="fonts/BookAntiqua-italic.ttf"/><Relationship Id="rId8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