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DC14" w14:textId="379A6F30" w:rsidR="00514CA8" w:rsidRDefault="00514CA8" w:rsidP="00CC39A2">
      <w:pPr>
        <w:pStyle w:val="NoSpacing"/>
        <w:jc w:val="center"/>
        <w:rPr>
          <w:rFonts w:ascii="Times New Roman" w:hAnsi="Times New Roman" w:cs="Times New Roman"/>
          <w:b/>
          <w:bCs/>
          <w:color w:val="0070C0"/>
          <w:sz w:val="24"/>
          <w:szCs w:val="24"/>
        </w:rPr>
      </w:pPr>
      <w:r>
        <w:rPr>
          <w:noProof/>
        </w:rPr>
        <w:drawing>
          <wp:anchor distT="0" distB="0" distL="114300" distR="114300" simplePos="0" relativeHeight="251658240" behindDoc="0" locked="0" layoutInCell="1" allowOverlap="1" wp14:anchorId="2E7AAF61" wp14:editId="4EE64E49">
            <wp:simplePos x="0" y="0"/>
            <wp:positionH relativeFrom="column">
              <wp:posOffset>4667876</wp:posOffset>
            </wp:positionH>
            <wp:positionV relativeFrom="paragraph">
              <wp:posOffset>-463550</wp:posOffset>
            </wp:positionV>
            <wp:extent cx="1647200" cy="806450"/>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9188" cy="807423"/>
                    </a:xfrm>
                    <a:prstGeom prst="rect">
                      <a:avLst/>
                    </a:prstGeom>
                  </pic:spPr>
                </pic:pic>
              </a:graphicData>
            </a:graphic>
            <wp14:sizeRelH relativeFrom="margin">
              <wp14:pctWidth>0</wp14:pctWidth>
            </wp14:sizeRelH>
            <wp14:sizeRelV relativeFrom="margin">
              <wp14:pctHeight>0</wp14:pctHeight>
            </wp14:sizeRelV>
          </wp:anchor>
        </w:drawing>
      </w:r>
    </w:p>
    <w:p w14:paraId="610C440F" w14:textId="4DA46A9A" w:rsidR="00514CA8" w:rsidRDefault="00514CA8" w:rsidP="00CC39A2">
      <w:pPr>
        <w:pStyle w:val="NoSpacing"/>
        <w:jc w:val="center"/>
        <w:rPr>
          <w:rFonts w:ascii="Times New Roman" w:hAnsi="Times New Roman" w:cs="Times New Roman"/>
          <w:b/>
          <w:bCs/>
          <w:color w:val="0070C0"/>
          <w:sz w:val="24"/>
          <w:szCs w:val="24"/>
        </w:rPr>
      </w:pPr>
    </w:p>
    <w:p w14:paraId="64616790" w14:textId="77777777" w:rsidR="00514CA8" w:rsidRDefault="00514CA8" w:rsidP="00CC39A2">
      <w:pPr>
        <w:pStyle w:val="NoSpacing"/>
        <w:jc w:val="center"/>
        <w:rPr>
          <w:rFonts w:ascii="Times New Roman" w:hAnsi="Times New Roman" w:cs="Times New Roman"/>
          <w:b/>
          <w:bCs/>
          <w:color w:val="0070C0"/>
          <w:sz w:val="24"/>
          <w:szCs w:val="24"/>
        </w:rPr>
      </w:pPr>
    </w:p>
    <w:p w14:paraId="28FCB5D8" w14:textId="77777777" w:rsidR="00514CA8" w:rsidRDefault="00514CA8" w:rsidP="00CC39A2">
      <w:pPr>
        <w:pStyle w:val="NoSpacing"/>
        <w:jc w:val="center"/>
        <w:rPr>
          <w:rFonts w:ascii="Times New Roman" w:hAnsi="Times New Roman" w:cs="Times New Roman"/>
          <w:b/>
          <w:bCs/>
          <w:color w:val="0070C0"/>
          <w:sz w:val="24"/>
          <w:szCs w:val="24"/>
        </w:rPr>
      </w:pPr>
    </w:p>
    <w:p w14:paraId="7B8241A3" w14:textId="77777777" w:rsidR="00514CA8" w:rsidRDefault="00514CA8" w:rsidP="00CC39A2">
      <w:pPr>
        <w:pStyle w:val="NoSpacing"/>
        <w:jc w:val="center"/>
        <w:rPr>
          <w:rFonts w:ascii="Times New Roman" w:hAnsi="Times New Roman" w:cs="Times New Roman"/>
          <w:b/>
          <w:bCs/>
          <w:color w:val="0070C0"/>
          <w:sz w:val="24"/>
          <w:szCs w:val="24"/>
        </w:rPr>
      </w:pPr>
    </w:p>
    <w:p w14:paraId="410FABA5" w14:textId="01D8F6D7" w:rsidR="005F6C83" w:rsidRPr="00CC39A2" w:rsidRDefault="00CC39A2" w:rsidP="00CC39A2">
      <w:pPr>
        <w:pStyle w:val="NoSpacing"/>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Extension </w:t>
      </w:r>
      <w:r w:rsidRPr="00CC39A2">
        <w:rPr>
          <w:rFonts w:ascii="Times New Roman" w:hAnsi="Times New Roman" w:cs="Times New Roman"/>
          <w:b/>
          <w:bCs/>
          <w:color w:val="0070C0"/>
          <w:sz w:val="24"/>
          <w:szCs w:val="24"/>
        </w:rPr>
        <w:t>of DESE Mask Requirement</w:t>
      </w:r>
    </w:p>
    <w:p w14:paraId="524AD8B3" w14:textId="057AAAB9" w:rsidR="00CC39A2" w:rsidRPr="00CC39A2" w:rsidRDefault="00CC39A2" w:rsidP="00CC39A2">
      <w:pPr>
        <w:pStyle w:val="NoSpacing"/>
        <w:jc w:val="center"/>
        <w:rPr>
          <w:rFonts w:ascii="Times New Roman" w:hAnsi="Times New Roman" w:cs="Times New Roman"/>
          <w:color w:val="0070C0"/>
          <w:sz w:val="24"/>
          <w:szCs w:val="24"/>
        </w:rPr>
      </w:pPr>
      <w:r w:rsidRPr="00CC39A2">
        <w:rPr>
          <w:rFonts w:ascii="Times New Roman" w:hAnsi="Times New Roman" w:cs="Times New Roman"/>
          <w:color w:val="0070C0"/>
          <w:sz w:val="24"/>
          <w:szCs w:val="24"/>
        </w:rPr>
        <w:t xml:space="preserve">Updated January </w:t>
      </w:r>
      <w:r w:rsidR="00514CA8">
        <w:rPr>
          <w:rFonts w:ascii="Times New Roman" w:hAnsi="Times New Roman" w:cs="Times New Roman"/>
          <w:color w:val="0070C0"/>
          <w:sz w:val="24"/>
          <w:szCs w:val="24"/>
        </w:rPr>
        <w:t>10,</w:t>
      </w:r>
      <w:r w:rsidRPr="00CC39A2">
        <w:rPr>
          <w:rFonts w:ascii="Times New Roman" w:hAnsi="Times New Roman" w:cs="Times New Roman"/>
          <w:color w:val="0070C0"/>
          <w:sz w:val="24"/>
          <w:szCs w:val="24"/>
        </w:rPr>
        <w:t xml:space="preserve"> 2022</w:t>
      </w:r>
    </w:p>
    <w:p w14:paraId="5FA5ACC2" w14:textId="77777777" w:rsidR="00CC39A2" w:rsidRPr="00CC39A2" w:rsidRDefault="00CC39A2" w:rsidP="00CC39A2">
      <w:pPr>
        <w:pStyle w:val="NoSpacing"/>
        <w:jc w:val="center"/>
        <w:rPr>
          <w:rFonts w:ascii="Times New Roman" w:hAnsi="Times New Roman" w:cs="Times New Roman"/>
          <w:color w:val="0070C0"/>
          <w:sz w:val="24"/>
          <w:szCs w:val="24"/>
        </w:rPr>
      </w:pPr>
    </w:p>
    <w:p w14:paraId="4826EE08" w14:textId="2DA0BEE5" w:rsidR="00EC0BBC" w:rsidRDefault="00EC0BBC">
      <w:pPr>
        <w:rPr>
          <w:rFonts w:ascii="Times New Roman" w:hAnsi="Times New Roman" w:cs="Times New Roman"/>
          <w:sz w:val="24"/>
          <w:szCs w:val="24"/>
        </w:rPr>
      </w:pPr>
      <w:r w:rsidRPr="00EC0BBC">
        <w:rPr>
          <w:rFonts w:ascii="Times New Roman" w:hAnsi="Times New Roman" w:cs="Times New Roman"/>
          <w:sz w:val="24"/>
          <w:szCs w:val="24"/>
        </w:rPr>
        <w:t>At the special meeting of the Board of Elementary and Secondary Education (Board) on August 24, 2021, the Board voted to declare “exigent circumstances” pursuant to the Student Learning Time regulations, 603 CMR 27.08 (1), and authorized the Commissioner of Elementary and Secondary Education to require masks for public school students (age 5 and above) and staff in all grades through at least October 1, 2021.</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Commissioner subsequently extended the mask requirement to November 1, 2021 and then to January 15, 2022.</w:t>
      </w:r>
    </w:p>
    <w:p w14:paraId="0893FCA0" w14:textId="17AC12EC" w:rsidR="005705C2" w:rsidRDefault="00EC0BBC" w:rsidP="00514CA8">
      <w:pPr>
        <w:rPr>
          <w:rFonts w:ascii="Times New Roman" w:hAnsi="Times New Roman" w:cs="Times New Roman"/>
          <w:sz w:val="24"/>
          <w:szCs w:val="24"/>
        </w:rPr>
      </w:pPr>
      <w:r w:rsidRPr="00EC0BBC">
        <w:rPr>
          <w:rFonts w:ascii="Times New Roman" w:hAnsi="Times New Roman" w:cs="Times New Roman"/>
          <w:sz w:val="24"/>
          <w:szCs w:val="24"/>
        </w:rPr>
        <w:t>The mask requirement remains an important measure to keep students safe in school at this time</w:t>
      </w:r>
      <w:r>
        <w:rPr>
          <w:rFonts w:ascii="Times New Roman" w:hAnsi="Times New Roman" w:cs="Times New Roman"/>
          <w:sz w:val="24"/>
          <w:szCs w:val="24"/>
        </w:rPr>
        <w:t>.</w:t>
      </w:r>
      <w:r w:rsidRPr="00EC0BBC">
        <w:rPr>
          <w:rFonts w:ascii="Times New Roman" w:hAnsi="Times New Roman" w:cs="Times New Roman"/>
          <w:sz w:val="24"/>
          <w:szCs w:val="24"/>
        </w:rPr>
        <w:t xml:space="preserve"> Consistent with the authority provided by the Board, and after consulting with medical experts and state health officials, </w:t>
      </w:r>
      <w:r w:rsidRPr="008B10A4">
        <w:rPr>
          <w:rFonts w:ascii="Times New Roman" w:hAnsi="Times New Roman" w:cs="Times New Roman"/>
          <w:b/>
          <w:bCs/>
          <w:sz w:val="24"/>
          <w:szCs w:val="24"/>
        </w:rPr>
        <w:t>the Commissioner is extending the mask requirement through February 28</w:t>
      </w:r>
      <w:r w:rsidR="008E505B" w:rsidRPr="008B10A4">
        <w:rPr>
          <w:rFonts w:ascii="Times New Roman" w:hAnsi="Times New Roman" w:cs="Times New Roman"/>
          <w:b/>
          <w:bCs/>
          <w:sz w:val="24"/>
          <w:szCs w:val="24"/>
        </w:rPr>
        <w:t>, 2022</w:t>
      </w:r>
      <w:r w:rsidRPr="00EC0BBC">
        <w:rPr>
          <w:rFonts w:ascii="Times New Roman" w:hAnsi="Times New Roman" w:cs="Times New Roman"/>
          <w:sz w:val="24"/>
          <w:szCs w:val="24"/>
        </w:rPr>
        <w:t xml:space="preserve">. </w:t>
      </w:r>
      <w:r w:rsidR="00514CA8" w:rsidRPr="00514CA8">
        <w:rPr>
          <w:rFonts w:ascii="Times New Roman" w:hAnsi="Times New Roman" w:cs="Times New Roman"/>
          <w:sz w:val="24"/>
          <w:szCs w:val="24"/>
        </w:rPr>
        <w:t>The Department will continue to work with medical experts and state health officials</w:t>
      </w:r>
      <w:r w:rsidR="00514CA8">
        <w:rPr>
          <w:rFonts w:ascii="Times New Roman" w:hAnsi="Times New Roman" w:cs="Times New Roman"/>
          <w:sz w:val="24"/>
          <w:szCs w:val="24"/>
        </w:rPr>
        <w:t xml:space="preserve"> </w:t>
      </w:r>
      <w:r w:rsidR="00514CA8" w:rsidRPr="00514CA8">
        <w:rPr>
          <w:rFonts w:ascii="Times New Roman" w:hAnsi="Times New Roman" w:cs="Times New Roman"/>
          <w:sz w:val="24"/>
          <w:szCs w:val="24"/>
        </w:rPr>
        <w:t xml:space="preserve">to evaluate the mask requirement beyond </w:t>
      </w:r>
      <w:r w:rsidR="00514CA8">
        <w:rPr>
          <w:rFonts w:ascii="Times New Roman" w:hAnsi="Times New Roman" w:cs="Times New Roman"/>
          <w:sz w:val="24"/>
          <w:szCs w:val="24"/>
        </w:rPr>
        <w:t>February 28.</w:t>
      </w:r>
    </w:p>
    <w:p w14:paraId="47E1F7E7" w14:textId="44EFB190" w:rsidR="005705C2" w:rsidRDefault="005705C2">
      <w:pPr>
        <w:rPr>
          <w:rFonts w:ascii="Times New Roman" w:hAnsi="Times New Roman" w:cs="Times New Roman"/>
          <w:sz w:val="24"/>
          <w:szCs w:val="24"/>
        </w:rPr>
      </w:pPr>
      <w:r>
        <w:rPr>
          <w:rFonts w:ascii="Times New Roman" w:hAnsi="Times New Roman" w:cs="Times New Roman"/>
          <w:sz w:val="24"/>
          <w:szCs w:val="24"/>
        </w:rPr>
        <w:t>The 80 percent threshold policy remains in effect.</w:t>
      </w:r>
      <w:r w:rsidR="008B10A4">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EC0BBC" w:rsidRPr="00EC0BBC">
        <w:rPr>
          <w:rFonts w:ascii="Times New Roman" w:hAnsi="Times New Roman" w:cs="Times New Roman"/>
          <w:sz w:val="24"/>
          <w:szCs w:val="24"/>
        </w:rPr>
        <w:t xml:space="preserve">Whether or not a school or district avails </w:t>
      </w:r>
      <w:r w:rsidR="006E7C5F">
        <w:rPr>
          <w:rFonts w:ascii="Times New Roman" w:hAnsi="Times New Roman" w:cs="Times New Roman"/>
          <w:sz w:val="24"/>
          <w:szCs w:val="24"/>
        </w:rPr>
        <w:t xml:space="preserve">itself </w:t>
      </w:r>
      <w:r w:rsidR="00EC0BBC" w:rsidRPr="00EC0BBC">
        <w:rPr>
          <w:rFonts w:ascii="Times New Roman" w:hAnsi="Times New Roman" w:cs="Times New Roman"/>
          <w:sz w:val="24"/>
          <w:szCs w:val="24"/>
        </w:rPr>
        <w:t>of the 80 percent vaccination off</w:t>
      </w:r>
      <w:r w:rsidR="006E7C5F">
        <w:rPr>
          <w:rFonts w:ascii="Times New Roman" w:hAnsi="Times New Roman" w:cs="Times New Roman"/>
          <w:sz w:val="24"/>
          <w:szCs w:val="24"/>
        </w:rPr>
        <w:t>-</w:t>
      </w:r>
      <w:r w:rsidR="00EC0BBC" w:rsidRPr="00EC0BBC">
        <w:rPr>
          <w:rFonts w:ascii="Times New Roman" w:hAnsi="Times New Roman" w:cs="Times New Roman"/>
          <w:sz w:val="24"/>
          <w:szCs w:val="24"/>
        </w:rPr>
        <w:t xml:space="preserve">ramp is a local decision to be made by school and district leaders in consultation with local health officials. </w:t>
      </w:r>
      <w:r w:rsidR="00EC0BBC" w:rsidRPr="00176223">
        <w:rPr>
          <w:rFonts w:ascii="Times New Roman" w:hAnsi="Times New Roman" w:cs="Times New Roman"/>
          <w:sz w:val="24"/>
          <w:szCs w:val="24"/>
        </w:rPr>
        <w:t xml:space="preserve">In alignment with statewide guidance, </w:t>
      </w:r>
      <w:r w:rsidR="000607B0" w:rsidRPr="00176223">
        <w:rPr>
          <w:rFonts w:ascii="Times New Roman" w:hAnsi="Times New Roman" w:cs="Times New Roman"/>
          <w:sz w:val="24"/>
          <w:szCs w:val="24"/>
        </w:rPr>
        <w:t xml:space="preserve">it is </w:t>
      </w:r>
      <w:r w:rsidR="00903428">
        <w:rPr>
          <w:rFonts w:ascii="Times New Roman" w:hAnsi="Times New Roman" w:cs="Times New Roman"/>
          <w:sz w:val="24"/>
          <w:szCs w:val="24"/>
        </w:rPr>
        <w:t xml:space="preserve">highly </w:t>
      </w:r>
      <w:r w:rsidR="000607B0" w:rsidRPr="00176223">
        <w:rPr>
          <w:rFonts w:ascii="Times New Roman" w:hAnsi="Times New Roman" w:cs="Times New Roman"/>
          <w:sz w:val="24"/>
          <w:szCs w:val="24"/>
        </w:rPr>
        <w:t xml:space="preserve">recommended that </w:t>
      </w:r>
      <w:r w:rsidR="00EC0BBC" w:rsidRPr="00176223">
        <w:rPr>
          <w:rFonts w:ascii="Times New Roman" w:hAnsi="Times New Roman" w:cs="Times New Roman"/>
          <w:sz w:val="24"/>
          <w:szCs w:val="24"/>
        </w:rPr>
        <w:t>unvaccinated students and staff continue wearing masks.</w:t>
      </w:r>
      <w:r w:rsidR="00EC0BBC" w:rsidRPr="00EC0BB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0B42617" w14:textId="3A7BCBDC" w:rsidR="005705C2" w:rsidRDefault="005F6C83">
      <w:pPr>
        <w:rPr>
          <w:rFonts w:ascii="Times New Roman" w:hAnsi="Times New Roman" w:cs="Times New Roman"/>
          <w:sz w:val="24"/>
          <w:szCs w:val="24"/>
        </w:rPr>
      </w:pPr>
      <w:r w:rsidRPr="005F6C83">
        <w:rPr>
          <w:rFonts w:ascii="Times New Roman" w:hAnsi="Times New Roman" w:cs="Times New Roman"/>
          <w:sz w:val="24"/>
          <w:szCs w:val="24"/>
        </w:rPr>
        <w:t>The following mask requirements remain in effect</w:t>
      </w:r>
      <w:r w:rsidR="008B10A4">
        <w:rPr>
          <w:rFonts w:ascii="Times New Roman" w:hAnsi="Times New Roman" w:cs="Times New Roman"/>
          <w:sz w:val="24"/>
          <w:szCs w:val="24"/>
        </w:rPr>
        <w:t xml:space="preserve"> through February 28, 2022</w:t>
      </w:r>
      <w:r w:rsidRPr="005F6C83">
        <w:rPr>
          <w:rFonts w:ascii="Times New Roman" w:hAnsi="Times New Roman" w:cs="Times New Roman"/>
          <w:sz w:val="24"/>
          <w:szCs w:val="24"/>
        </w:rPr>
        <w:t>:</w:t>
      </w:r>
      <w:r w:rsidR="005705C2">
        <w:rPr>
          <w:rStyle w:val="FootnoteReference"/>
          <w:rFonts w:ascii="Times New Roman" w:hAnsi="Times New Roman" w:cs="Times New Roman"/>
          <w:sz w:val="24"/>
          <w:szCs w:val="24"/>
        </w:rPr>
        <w:footnoteReference w:id="3"/>
      </w:r>
      <w:r w:rsidRPr="005F6C83">
        <w:rPr>
          <w:rFonts w:ascii="Times New Roman" w:hAnsi="Times New Roman" w:cs="Times New Roman"/>
          <w:sz w:val="24"/>
          <w:szCs w:val="24"/>
        </w:rPr>
        <w:t xml:space="preserve"> </w:t>
      </w:r>
    </w:p>
    <w:p w14:paraId="254BA4DE" w14:textId="77777777" w:rsidR="005705C2" w:rsidRDefault="005F6C83" w:rsidP="005705C2">
      <w:pPr>
        <w:ind w:left="720"/>
        <w:rPr>
          <w:rFonts w:ascii="Times New Roman" w:hAnsi="Times New Roman" w:cs="Times New Roman"/>
          <w:sz w:val="24"/>
          <w:szCs w:val="24"/>
        </w:rPr>
      </w:pPr>
      <w:r w:rsidRPr="005F6C83">
        <w:rPr>
          <w:rFonts w:ascii="Times New Roman" w:hAnsi="Times New Roman" w:cs="Times New Roman"/>
          <w:sz w:val="24"/>
          <w:szCs w:val="24"/>
        </w:rPr>
        <w:t xml:space="preserve">• Public school students (age 5 and above) and staff in all grades are required to wear masks indoors in schools, except as noted below. Masks are not required when outdoors. All visitors are also expected to wear a mask in school buildings. </w:t>
      </w:r>
    </w:p>
    <w:p w14:paraId="4F64BBBD" w14:textId="1BC90B88" w:rsidR="005705C2" w:rsidRDefault="005F6C83" w:rsidP="005705C2">
      <w:pPr>
        <w:ind w:left="720"/>
        <w:rPr>
          <w:rFonts w:ascii="Times New Roman" w:hAnsi="Times New Roman" w:cs="Times New Roman"/>
          <w:sz w:val="24"/>
          <w:szCs w:val="24"/>
        </w:rPr>
      </w:pPr>
      <w:r w:rsidRPr="005F6C83">
        <w:rPr>
          <w:rFonts w:ascii="Times New Roman" w:hAnsi="Times New Roman" w:cs="Times New Roman"/>
          <w:sz w:val="24"/>
          <w:szCs w:val="24"/>
        </w:rPr>
        <w:t xml:space="preserve">• Masks should cover an individual’s nose and mouth. For more information about appropriate mask use, please see: </w:t>
      </w:r>
      <w:hyperlink r:id="rId8" w:history="1">
        <w:r w:rsidR="005705C2" w:rsidRPr="00285C15">
          <w:rPr>
            <w:rStyle w:val="Hyperlink"/>
            <w:rFonts w:ascii="Times New Roman" w:hAnsi="Times New Roman" w:cs="Times New Roman"/>
            <w:sz w:val="24"/>
            <w:szCs w:val="24"/>
          </w:rPr>
          <w:t>https://www.cdc.gov/coronavirus/2019-ncov/downloads/cloth-facecovering.pdf</w:t>
        </w:r>
      </w:hyperlink>
      <w:r w:rsidRPr="005F6C83">
        <w:rPr>
          <w:rFonts w:ascii="Times New Roman" w:hAnsi="Times New Roman" w:cs="Times New Roman"/>
          <w:sz w:val="24"/>
          <w:szCs w:val="24"/>
        </w:rPr>
        <w:t>.</w:t>
      </w:r>
    </w:p>
    <w:p w14:paraId="56F58024" w14:textId="77777777" w:rsidR="005705C2" w:rsidRDefault="005F6C83" w:rsidP="005705C2">
      <w:pPr>
        <w:ind w:left="720"/>
        <w:rPr>
          <w:rFonts w:ascii="Times New Roman" w:hAnsi="Times New Roman" w:cs="Times New Roman"/>
          <w:sz w:val="24"/>
          <w:szCs w:val="24"/>
        </w:rPr>
      </w:pPr>
      <w:r w:rsidRPr="005F6C83">
        <w:rPr>
          <w:rFonts w:ascii="Times New Roman" w:hAnsi="Times New Roman" w:cs="Times New Roman"/>
          <w:sz w:val="24"/>
          <w:szCs w:val="24"/>
        </w:rPr>
        <w:t xml:space="preserve">• It is strongly recommended that students younger than age 5 also wear a mask in school. </w:t>
      </w:r>
    </w:p>
    <w:p w14:paraId="2C6004E2" w14:textId="77777777" w:rsidR="005705C2" w:rsidRDefault="005F6C83" w:rsidP="005705C2">
      <w:pPr>
        <w:ind w:left="720"/>
        <w:rPr>
          <w:rFonts w:ascii="Times New Roman" w:hAnsi="Times New Roman" w:cs="Times New Roman"/>
          <w:sz w:val="24"/>
          <w:szCs w:val="24"/>
        </w:rPr>
      </w:pPr>
      <w:r w:rsidRPr="005F6C83">
        <w:rPr>
          <w:rFonts w:ascii="Times New Roman" w:hAnsi="Times New Roman" w:cs="Times New Roman"/>
          <w:sz w:val="24"/>
          <w:szCs w:val="24"/>
        </w:rPr>
        <w:t xml:space="preserve">• Students and staff who cannot wear a mask for medical reasons and students who cannot wear a mask for behavioral reasons are exempted from the requirement. Face </w:t>
      </w:r>
      <w:r w:rsidRPr="005F6C83">
        <w:rPr>
          <w:rFonts w:ascii="Times New Roman" w:hAnsi="Times New Roman" w:cs="Times New Roman"/>
          <w:sz w:val="24"/>
          <w:szCs w:val="24"/>
        </w:rPr>
        <w:lastRenderedPageBreak/>
        <w:t xml:space="preserve">shields may be an option for students with medical or behavioral needs who are unable to wear masks or face coverings. Transparent masks may be the best option for both teachers and students in classes for deaf and hard of hearing students. </w:t>
      </w:r>
    </w:p>
    <w:p w14:paraId="1F6E5C73" w14:textId="77777777" w:rsidR="005705C2" w:rsidRDefault="005F6C83" w:rsidP="005705C2">
      <w:pPr>
        <w:ind w:left="720"/>
        <w:rPr>
          <w:rFonts w:ascii="Times New Roman" w:hAnsi="Times New Roman" w:cs="Times New Roman"/>
          <w:sz w:val="24"/>
          <w:szCs w:val="24"/>
        </w:rPr>
      </w:pPr>
      <w:r w:rsidRPr="005F6C83">
        <w:rPr>
          <w:rFonts w:ascii="Times New Roman" w:hAnsi="Times New Roman" w:cs="Times New Roman"/>
          <w:sz w:val="24"/>
          <w:szCs w:val="24"/>
        </w:rPr>
        <w:t xml:space="preserve">• The mask requirement applies when students and staff are indoors at school, except when eating or drinking or during mask breaks. </w:t>
      </w:r>
    </w:p>
    <w:p w14:paraId="36A2E901" w14:textId="1C560B35" w:rsidR="005705C2" w:rsidRDefault="005F6C83" w:rsidP="005705C2">
      <w:pPr>
        <w:ind w:left="720"/>
        <w:rPr>
          <w:rFonts w:ascii="Times New Roman" w:hAnsi="Times New Roman" w:cs="Times New Roman"/>
          <w:sz w:val="24"/>
          <w:szCs w:val="24"/>
        </w:rPr>
      </w:pPr>
      <w:r w:rsidRPr="005F6C83">
        <w:rPr>
          <w:rFonts w:ascii="Times New Roman" w:hAnsi="Times New Roman" w:cs="Times New Roman"/>
          <w:sz w:val="24"/>
          <w:szCs w:val="24"/>
        </w:rPr>
        <w:t xml:space="preserve">• Mask breaks may occur throughout the day. If feasible, breaks should occur when the windows are </w:t>
      </w:r>
      <w:r w:rsidR="000B4544" w:rsidRPr="005F6C83">
        <w:rPr>
          <w:rFonts w:ascii="Times New Roman" w:hAnsi="Times New Roman" w:cs="Times New Roman"/>
          <w:sz w:val="24"/>
          <w:szCs w:val="24"/>
        </w:rPr>
        <w:t>open,</w:t>
      </w:r>
      <w:r w:rsidRPr="005F6C83">
        <w:rPr>
          <w:rFonts w:ascii="Times New Roman" w:hAnsi="Times New Roman" w:cs="Times New Roman"/>
          <w:sz w:val="24"/>
          <w:szCs w:val="24"/>
        </w:rPr>
        <w:t xml:space="preserve"> or students are outdoors. As a reminder, meals and outdoor recess provide built-in mask breaks for students and staff. </w:t>
      </w:r>
    </w:p>
    <w:p w14:paraId="5E2EDF68" w14:textId="77777777" w:rsidR="005705C2" w:rsidRDefault="005F6C83" w:rsidP="005705C2">
      <w:pPr>
        <w:ind w:left="720"/>
        <w:rPr>
          <w:rFonts w:ascii="Times New Roman" w:hAnsi="Times New Roman" w:cs="Times New Roman"/>
          <w:sz w:val="24"/>
          <w:szCs w:val="24"/>
        </w:rPr>
      </w:pPr>
      <w:r w:rsidRPr="005F6C83">
        <w:rPr>
          <w:rFonts w:ascii="Times New Roman" w:hAnsi="Times New Roman" w:cs="Times New Roman"/>
          <w:sz w:val="24"/>
          <w:szCs w:val="24"/>
        </w:rPr>
        <w:t xml:space="preserve">• Masks may also be removed indoors when necessary to participate in elective classes, such as the use of wind instruments in band. When traditional masks cannot be worn, districts should consider additional mitigations, such as the use of instrument masks (masks with a slit or hole cut for the mouthpiece) or bell covers, along with physical distancing or outdoor classes as feasible. </w:t>
      </w:r>
    </w:p>
    <w:p w14:paraId="200ED9A3" w14:textId="77777777" w:rsidR="005705C2" w:rsidRDefault="005F6C83" w:rsidP="005705C2">
      <w:pPr>
        <w:ind w:left="720"/>
        <w:rPr>
          <w:rFonts w:ascii="Times New Roman" w:hAnsi="Times New Roman" w:cs="Times New Roman"/>
          <w:sz w:val="24"/>
          <w:szCs w:val="24"/>
        </w:rPr>
      </w:pPr>
      <w:r w:rsidRPr="005F6C83">
        <w:rPr>
          <w:rFonts w:ascii="Times New Roman" w:hAnsi="Times New Roman" w:cs="Times New Roman"/>
          <w:sz w:val="24"/>
          <w:szCs w:val="24"/>
        </w:rPr>
        <w:t>• Masks are required for any sports-related activity for student-athletes and coaches when indoors, in alignment with guidance provided by the Massachusetts Interscholastic Athletic Association (MIAA).</w:t>
      </w:r>
    </w:p>
    <w:p w14:paraId="535AD502" w14:textId="77777777" w:rsidR="005705C2" w:rsidRDefault="005F6C83" w:rsidP="005705C2">
      <w:pPr>
        <w:ind w:left="720"/>
        <w:rPr>
          <w:rFonts w:ascii="Times New Roman" w:hAnsi="Times New Roman" w:cs="Times New Roman"/>
          <w:sz w:val="24"/>
          <w:szCs w:val="24"/>
        </w:rPr>
      </w:pPr>
      <w:r w:rsidRPr="005F6C83">
        <w:rPr>
          <w:rFonts w:ascii="Times New Roman" w:hAnsi="Times New Roman" w:cs="Times New Roman"/>
          <w:sz w:val="24"/>
          <w:szCs w:val="24"/>
        </w:rPr>
        <w:t xml:space="preserve">• Masks should be provided by the student/family, but disposable masks should be made available by the school for students who need them. </w:t>
      </w:r>
    </w:p>
    <w:p w14:paraId="5047AA07" w14:textId="77777777" w:rsidR="005705C2" w:rsidRDefault="005F6C83" w:rsidP="005705C2">
      <w:pPr>
        <w:ind w:left="720"/>
        <w:rPr>
          <w:rFonts w:ascii="Times New Roman" w:hAnsi="Times New Roman" w:cs="Times New Roman"/>
          <w:sz w:val="24"/>
          <w:szCs w:val="24"/>
        </w:rPr>
      </w:pPr>
      <w:r w:rsidRPr="005F6C83">
        <w:rPr>
          <w:rFonts w:ascii="Times New Roman" w:hAnsi="Times New Roman" w:cs="Times New Roman"/>
          <w:sz w:val="24"/>
          <w:szCs w:val="24"/>
        </w:rPr>
        <w:t xml:space="preserve">• By federal public health order, all students and staff are required to wear a mask on school buses. </w:t>
      </w:r>
    </w:p>
    <w:p w14:paraId="6FBA74B6" w14:textId="09FF3276" w:rsidR="005F6C83" w:rsidRDefault="005F6C83" w:rsidP="005705C2">
      <w:pPr>
        <w:ind w:left="720"/>
        <w:rPr>
          <w:rFonts w:ascii="Times New Roman" w:hAnsi="Times New Roman" w:cs="Times New Roman"/>
          <w:sz w:val="24"/>
          <w:szCs w:val="24"/>
        </w:rPr>
      </w:pPr>
      <w:r w:rsidRPr="005F6C83">
        <w:rPr>
          <w:rFonts w:ascii="Times New Roman" w:hAnsi="Times New Roman" w:cs="Times New Roman"/>
          <w:sz w:val="24"/>
          <w:szCs w:val="24"/>
        </w:rPr>
        <w:t xml:space="preserve">• Whether and when a student should be disciplined for failure to wear a mask is a local decision, guided by the district’s student discipline policy and the particular facts. Districts should consult with their legal counsel to address these matters. Districts should provide written notice to students and families about expectations and potential consequences and are encouraged to use a progressive discipline approach. The mask requirement includes an exemption for students who cannot wear a mask due to medical conditions or behavioral needs. Further, some students with disabilities may need additional supports to wear masks and may need to be accommodated. Districts are encouraged to consider and implement alternatives before resorting to disciplinary exclusion. Keeping students connected with school is especially important this year, </w:t>
      </w:r>
      <w:r w:rsidR="0068466E">
        <w:rPr>
          <w:rFonts w:ascii="Times New Roman" w:hAnsi="Times New Roman" w:cs="Times New Roman"/>
          <w:sz w:val="24"/>
          <w:szCs w:val="24"/>
        </w:rPr>
        <w:t xml:space="preserve">after the disruptions so many have experienced. </w:t>
      </w:r>
      <w:r w:rsidR="005705C2">
        <w:rPr>
          <w:rFonts w:ascii="Times New Roman" w:hAnsi="Times New Roman" w:cs="Times New Roman"/>
          <w:sz w:val="24"/>
          <w:szCs w:val="24"/>
        </w:rPr>
        <w:t>.</w:t>
      </w:r>
    </w:p>
    <w:p w14:paraId="61A256D3" w14:textId="698A12FD" w:rsidR="0081765C" w:rsidRPr="00EC0BBC" w:rsidRDefault="0081765C" w:rsidP="008B10A4">
      <w:pPr>
        <w:ind w:left="720"/>
        <w:rPr>
          <w:rFonts w:ascii="Times New Roman" w:hAnsi="Times New Roman" w:cs="Times New Roman"/>
          <w:sz w:val="24"/>
          <w:szCs w:val="24"/>
        </w:rPr>
      </w:pPr>
    </w:p>
    <w:sectPr w:rsidR="0081765C" w:rsidRPr="00EC0B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6DE3" w14:textId="77777777" w:rsidR="00B30843" w:rsidRDefault="00B30843" w:rsidP="00EC0BBC">
      <w:pPr>
        <w:spacing w:after="0" w:line="240" w:lineRule="auto"/>
      </w:pPr>
      <w:r>
        <w:separator/>
      </w:r>
    </w:p>
  </w:endnote>
  <w:endnote w:type="continuationSeparator" w:id="0">
    <w:p w14:paraId="6E260BC0" w14:textId="77777777" w:rsidR="00B30843" w:rsidRDefault="00B30843" w:rsidP="00EC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1DF3" w14:textId="77777777" w:rsidR="00B30843" w:rsidRDefault="00B30843" w:rsidP="00EC0BBC">
      <w:pPr>
        <w:spacing w:after="0" w:line="240" w:lineRule="auto"/>
      </w:pPr>
      <w:r>
        <w:separator/>
      </w:r>
    </w:p>
  </w:footnote>
  <w:footnote w:type="continuationSeparator" w:id="0">
    <w:p w14:paraId="4B37C65A" w14:textId="77777777" w:rsidR="00B30843" w:rsidRDefault="00B30843" w:rsidP="00EC0BBC">
      <w:pPr>
        <w:spacing w:after="0" w:line="240" w:lineRule="auto"/>
      </w:pPr>
      <w:r>
        <w:continuationSeparator/>
      </w:r>
    </w:p>
  </w:footnote>
  <w:footnote w:id="1">
    <w:p w14:paraId="2420EE63" w14:textId="73022CEB" w:rsidR="00EC0BBC" w:rsidRDefault="00EC0BBC">
      <w:pPr>
        <w:pStyle w:val="FootnoteText"/>
      </w:pPr>
      <w:r>
        <w:rPr>
          <w:rStyle w:val="FootnoteReference"/>
        </w:rPr>
        <w:footnoteRef/>
      </w:r>
      <w:r>
        <w:t xml:space="preserve"> </w:t>
      </w:r>
      <w:r w:rsidRPr="00EC0BBC">
        <w:rPr>
          <w:rFonts w:ascii="Times New Roman" w:hAnsi="Times New Roman" w:cs="Times New Roman"/>
        </w:rPr>
        <w:t>The mask requirement is an exercise of the Board’s responsibility to ensure students attend classes in a safe environment. G.L. c. 69, § 1B. It is also an exercise of the Board’s authority to set policies relative to children’s education, including ensuring that students receive the required amount of structured learning time through in</w:t>
      </w:r>
      <w:r w:rsidR="000B4544">
        <w:rPr>
          <w:rFonts w:ascii="Times New Roman" w:hAnsi="Times New Roman" w:cs="Times New Roman"/>
        </w:rPr>
        <w:t>-</w:t>
      </w:r>
      <w:r w:rsidRPr="00EC0BBC">
        <w:rPr>
          <w:rFonts w:ascii="Times New Roman" w:hAnsi="Times New Roman" w:cs="Times New Roman"/>
        </w:rPr>
        <w:t>person instruction. G.L. c. 69, §§ 1, 1B, 1G; G.L. c. 71, §§ 1 &amp; 4A; 603 CMR 27.08.</w:t>
      </w:r>
    </w:p>
  </w:footnote>
  <w:footnote w:id="2">
    <w:p w14:paraId="72A9F087" w14:textId="4DC8BB13" w:rsidR="008B10A4" w:rsidRPr="008B10A4" w:rsidRDefault="008B10A4">
      <w:pPr>
        <w:pStyle w:val="FootnoteText"/>
        <w:rPr>
          <w:rFonts w:ascii="Times New Roman" w:hAnsi="Times New Roman" w:cs="Times New Roman"/>
        </w:rPr>
      </w:pPr>
      <w:r w:rsidRPr="008B10A4">
        <w:rPr>
          <w:rStyle w:val="FootnoteReference"/>
          <w:rFonts w:ascii="Times New Roman" w:hAnsi="Times New Roman" w:cs="Times New Roman"/>
        </w:rPr>
        <w:footnoteRef/>
      </w:r>
      <w:r w:rsidRPr="008B10A4">
        <w:rPr>
          <w:rFonts w:ascii="Times New Roman" w:hAnsi="Times New Roman" w:cs="Times New Roman"/>
        </w:rPr>
        <w:t xml:space="preserve"> </w:t>
      </w:r>
      <w:r>
        <w:rPr>
          <w:rFonts w:ascii="Times New Roman" w:hAnsi="Times New Roman" w:cs="Times New Roman"/>
        </w:rPr>
        <w:t>I</w:t>
      </w:r>
      <w:r w:rsidRPr="008B10A4">
        <w:rPr>
          <w:rFonts w:ascii="Times New Roman" w:hAnsi="Times New Roman" w:cs="Times New Roman"/>
        </w:rPr>
        <w:t>nformation about the Vaccination Rate Threshold is available here:</w:t>
      </w:r>
      <w:r w:rsidR="00CB5167">
        <w:rPr>
          <w:rFonts w:ascii="Times New Roman" w:hAnsi="Times New Roman" w:cs="Times New Roman"/>
        </w:rPr>
        <w:t xml:space="preserve"> </w:t>
      </w:r>
      <w:hyperlink r:id="rId1" w:history="1">
        <w:r w:rsidR="00CB5167" w:rsidRPr="00B142CA">
          <w:rPr>
            <w:rStyle w:val="Hyperlink"/>
            <w:rFonts w:ascii="Times New Roman" w:hAnsi="Times New Roman" w:cs="Times New Roman"/>
          </w:rPr>
          <w:t>https://www.doe.mass.edu/covid19/on-desktop/2021-0927vax-rate-guidance.docx</w:t>
        </w:r>
      </w:hyperlink>
    </w:p>
  </w:footnote>
  <w:footnote w:id="3">
    <w:p w14:paraId="7D91E17C" w14:textId="15B9AA5A" w:rsidR="005705C2" w:rsidRDefault="005705C2">
      <w:pPr>
        <w:pStyle w:val="FootnoteText"/>
      </w:pPr>
      <w:r>
        <w:rPr>
          <w:rStyle w:val="FootnoteReference"/>
        </w:rPr>
        <w:footnoteRef/>
      </w:r>
      <w:r>
        <w:t xml:space="preserve"> </w:t>
      </w:r>
      <w:r w:rsidRPr="005705C2">
        <w:rPr>
          <w:rFonts w:ascii="Times New Roman" w:hAnsi="Times New Roman" w:cs="Times New Roman"/>
        </w:rPr>
        <w:t>Th</w:t>
      </w:r>
      <w:r w:rsidR="0063121F">
        <w:rPr>
          <w:rFonts w:ascii="Times New Roman" w:hAnsi="Times New Roman" w:cs="Times New Roman"/>
        </w:rPr>
        <w:t>ese</w:t>
      </w:r>
      <w:r w:rsidRPr="005705C2">
        <w:rPr>
          <w:rFonts w:ascii="Times New Roman" w:hAnsi="Times New Roman" w:cs="Times New Roman"/>
        </w:rPr>
        <w:t xml:space="preserve"> requirement</w:t>
      </w:r>
      <w:r w:rsidR="0063121F">
        <w:rPr>
          <w:rFonts w:ascii="Times New Roman" w:hAnsi="Times New Roman" w:cs="Times New Roman"/>
        </w:rPr>
        <w:t>s</w:t>
      </w:r>
      <w:r w:rsidRPr="005705C2">
        <w:rPr>
          <w:rFonts w:ascii="Times New Roman" w:hAnsi="Times New Roman" w:cs="Times New Roman"/>
        </w:rPr>
        <w:t xml:space="preserve"> appl</w:t>
      </w:r>
      <w:r w:rsidR="0063121F">
        <w:rPr>
          <w:rFonts w:ascii="Times New Roman" w:hAnsi="Times New Roman" w:cs="Times New Roman"/>
        </w:rPr>
        <w:t>y</w:t>
      </w:r>
      <w:r w:rsidRPr="005705C2">
        <w:rPr>
          <w:rFonts w:ascii="Times New Roman" w:hAnsi="Times New Roman" w:cs="Times New Roman"/>
        </w:rPr>
        <w:t xml:space="preserve"> to all public schools, including charter schools, vocational technical schools, and educational collaboratives. </w:t>
      </w:r>
      <w:r w:rsidR="0063121F">
        <w:rPr>
          <w:rFonts w:ascii="Times New Roman" w:hAnsi="Times New Roman" w:cs="Times New Roman"/>
        </w:rPr>
        <w:t xml:space="preserve">They </w:t>
      </w:r>
      <w:r w:rsidRPr="005705C2">
        <w:rPr>
          <w:rFonts w:ascii="Times New Roman" w:hAnsi="Times New Roman" w:cs="Times New Roman"/>
        </w:rPr>
        <w:t>also appl</w:t>
      </w:r>
      <w:r w:rsidR="0063121F">
        <w:rPr>
          <w:rFonts w:ascii="Times New Roman" w:hAnsi="Times New Roman" w:cs="Times New Roman"/>
        </w:rPr>
        <w:t>y</w:t>
      </w:r>
      <w:r w:rsidRPr="005705C2">
        <w:rPr>
          <w:rFonts w:ascii="Times New Roman" w:hAnsi="Times New Roman" w:cs="Times New Roman"/>
        </w:rPr>
        <w:t xml:space="preserve"> to approved private special education schools.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BC"/>
    <w:rsid w:val="000607B0"/>
    <w:rsid w:val="000B4544"/>
    <w:rsid w:val="00176223"/>
    <w:rsid w:val="001B36FB"/>
    <w:rsid w:val="00216E3A"/>
    <w:rsid w:val="00226804"/>
    <w:rsid w:val="00233FC2"/>
    <w:rsid w:val="0050145D"/>
    <w:rsid w:val="00504A0D"/>
    <w:rsid w:val="00514CA8"/>
    <w:rsid w:val="005705C2"/>
    <w:rsid w:val="00584E6F"/>
    <w:rsid w:val="005F6C83"/>
    <w:rsid w:val="0063121F"/>
    <w:rsid w:val="00647666"/>
    <w:rsid w:val="0068466E"/>
    <w:rsid w:val="006E7C5F"/>
    <w:rsid w:val="00716400"/>
    <w:rsid w:val="00754330"/>
    <w:rsid w:val="0081765C"/>
    <w:rsid w:val="008B10A4"/>
    <w:rsid w:val="008D4704"/>
    <w:rsid w:val="008E505B"/>
    <w:rsid w:val="00903428"/>
    <w:rsid w:val="00914328"/>
    <w:rsid w:val="009C70BD"/>
    <w:rsid w:val="00AA6DB7"/>
    <w:rsid w:val="00B30843"/>
    <w:rsid w:val="00B67403"/>
    <w:rsid w:val="00C523F2"/>
    <w:rsid w:val="00CB5167"/>
    <w:rsid w:val="00CC39A2"/>
    <w:rsid w:val="00D97E3E"/>
    <w:rsid w:val="00DB7627"/>
    <w:rsid w:val="00E85180"/>
    <w:rsid w:val="00EB1279"/>
    <w:rsid w:val="00EB3255"/>
    <w:rsid w:val="00EC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4297"/>
  <w15:chartTrackingRefBased/>
  <w15:docId w15:val="{CAA76D95-F134-4AE3-A630-213A8913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0B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BBC"/>
    <w:rPr>
      <w:sz w:val="20"/>
      <w:szCs w:val="20"/>
    </w:rPr>
  </w:style>
  <w:style w:type="character" w:styleId="FootnoteReference">
    <w:name w:val="footnote reference"/>
    <w:basedOn w:val="DefaultParagraphFont"/>
    <w:uiPriority w:val="99"/>
    <w:semiHidden/>
    <w:unhideWhenUsed/>
    <w:rsid w:val="00EC0BBC"/>
    <w:rPr>
      <w:vertAlign w:val="superscript"/>
    </w:rPr>
  </w:style>
  <w:style w:type="character" w:styleId="Hyperlink">
    <w:name w:val="Hyperlink"/>
    <w:basedOn w:val="DefaultParagraphFont"/>
    <w:uiPriority w:val="99"/>
    <w:unhideWhenUsed/>
    <w:rsid w:val="005705C2"/>
    <w:rPr>
      <w:color w:val="0563C1" w:themeColor="hyperlink"/>
      <w:u w:val="single"/>
    </w:rPr>
  </w:style>
  <w:style w:type="character" w:styleId="UnresolvedMention">
    <w:name w:val="Unresolved Mention"/>
    <w:basedOn w:val="DefaultParagraphFont"/>
    <w:uiPriority w:val="99"/>
    <w:semiHidden/>
    <w:unhideWhenUsed/>
    <w:rsid w:val="005705C2"/>
    <w:rPr>
      <w:color w:val="605E5C"/>
      <w:shd w:val="clear" w:color="auto" w:fill="E1DFDD"/>
    </w:rPr>
  </w:style>
  <w:style w:type="character" w:styleId="FollowedHyperlink">
    <w:name w:val="FollowedHyperlink"/>
    <w:basedOn w:val="DefaultParagraphFont"/>
    <w:uiPriority w:val="99"/>
    <w:semiHidden/>
    <w:unhideWhenUsed/>
    <w:rsid w:val="00EB3255"/>
    <w:rPr>
      <w:color w:val="954F72" w:themeColor="followedHyperlink"/>
      <w:u w:val="single"/>
    </w:rPr>
  </w:style>
  <w:style w:type="paragraph" w:styleId="Revision">
    <w:name w:val="Revision"/>
    <w:hidden/>
    <w:uiPriority w:val="99"/>
    <w:semiHidden/>
    <w:rsid w:val="008E505B"/>
    <w:pPr>
      <w:spacing w:after="0" w:line="240" w:lineRule="auto"/>
    </w:pPr>
  </w:style>
  <w:style w:type="character" w:styleId="CommentReference">
    <w:name w:val="annotation reference"/>
    <w:basedOn w:val="DefaultParagraphFont"/>
    <w:uiPriority w:val="99"/>
    <w:semiHidden/>
    <w:unhideWhenUsed/>
    <w:rsid w:val="00D97E3E"/>
    <w:rPr>
      <w:sz w:val="16"/>
      <w:szCs w:val="16"/>
    </w:rPr>
  </w:style>
  <w:style w:type="paragraph" w:styleId="CommentText">
    <w:name w:val="annotation text"/>
    <w:basedOn w:val="Normal"/>
    <w:link w:val="CommentTextChar"/>
    <w:uiPriority w:val="99"/>
    <w:semiHidden/>
    <w:unhideWhenUsed/>
    <w:rsid w:val="00D97E3E"/>
    <w:pPr>
      <w:spacing w:line="240" w:lineRule="auto"/>
    </w:pPr>
    <w:rPr>
      <w:sz w:val="20"/>
      <w:szCs w:val="20"/>
    </w:rPr>
  </w:style>
  <w:style w:type="character" w:customStyle="1" w:styleId="CommentTextChar">
    <w:name w:val="Comment Text Char"/>
    <w:basedOn w:val="DefaultParagraphFont"/>
    <w:link w:val="CommentText"/>
    <w:uiPriority w:val="99"/>
    <w:semiHidden/>
    <w:rsid w:val="00D97E3E"/>
    <w:rPr>
      <w:sz w:val="20"/>
      <w:szCs w:val="20"/>
    </w:rPr>
  </w:style>
  <w:style w:type="paragraph" w:styleId="CommentSubject">
    <w:name w:val="annotation subject"/>
    <w:basedOn w:val="CommentText"/>
    <w:next w:val="CommentText"/>
    <w:link w:val="CommentSubjectChar"/>
    <w:uiPriority w:val="99"/>
    <w:semiHidden/>
    <w:unhideWhenUsed/>
    <w:rsid w:val="00D97E3E"/>
    <w:rPr>
      <w:b/>
      <w:bCs/>
    </w:rPr>
  </w:style>
  <w:style w:type="character" w:customStyle="1" w:styleId="CommentSubjectChar">
    <w:name w:val="Comment Subject Char"/>
    <w:basedOn w:val="CommentTextChar"/>
    <w:link w:val="CommentSubject"/>
    <w:uiPriority w:val="99"/>
    <w:semiHidden/>
    <w:rsid w:val="00D97E3E"/>
    <w:rPr>
      <w:b/>
      <w:bCs/>
      <w:sz w:val="20"/>
      <w:szCs w:val="20"/>
    </w:rPr>
  </w:style>
  <w:style w:type="paragraph" w:styleId="BalloonText">
    <w:name w:val="Balloon Text"/>
    <w:basedOn w:val="Normal"/>
    <w:link w:val="BalloonTextChar"/>
    <w:uiPriority w:val="99"/>
    <w:semiHidden/>
    <w:unhideWhenUsed/>
    <w:rsid w:val="008B1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0A4"/>
    <w:rPr>
      <w:rFonts w:ascii="Segoe UI" w:hAnsi="Segoe UI" w:cs="Segoe UI"/>
      <w:sz w:val="18"/>
      <w:szCs w:val="18"/>
    </w:rPr>
  </w:style>
  <w:style w:type="paragraph" w:styleId="NoSpacing">
    <w:name w:val="No Spacing"/>
    <w:uiPriority w:val="1"/>
    <w:qFormat/>
    <w:rsid w:val="00CC3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ownloads/cloth-facecovering.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covid19/on-desktop/2021-0927vax-rate-guida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5CE08-BE87-4BC5-938B-53158538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3969</Characters>
  <Application>Microsoft Office Word</Application>
  <DocSecurity>4</DocSecurity>
  <Lines>147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Steenland, Deborah (DESE)</dc:creator>
  <cp:keywords/>
  <dc:description/>
  <cp:lastModifiedBy>Reis, Jacqueline (DESE)</cp:lastModifiedBy>
  <cp:revision>2</cp:revision>
  <dcterms:created xsi:type="dcterms:W3CDTF">2022-01-10T14:39:00Z</dcterms:created>
  <dcterms:modified xsi:type="dcterms:W3CDTF">2022-01-10T14:39:00Z</dcterms:modified>
</cp:coreProperties>
</file>